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078E63" w14:textId="22CD4FCF" w:rsidR="00E12BC2" w:rsidRPr="00BF16B2" w:rsidRDefault="00C44688" w:rsidP="004D46C6">
      <w:pPr>
        <w:pStyle w:val="Title"/>
        <w:rPr>
          <w:rFonts w:asciiTheme="majorBidi" w:hAnsiTheme="majorBidi"/>
        </w:rPr>
      </w:pPr>
      <w:r w:rsidRPr="00BF16B2">
        <w:rPr>
          <w:rFonts w:asciiTheme="majorBidi" w:hAnsiTheme="majorBidi"/>
        </w:rPr>
        <w:t>EGB</w:t>
      </w:r>
      <w:proofErr w:type="gramStart"/>
      <w:r w:rsidRPr="00BF16B2">
        <w:rPr>
          <w:rFonts w:asciiTheme="majorBidi" w:hAnsiTheme="majorBidi"/>
        </w:rPr>
        <w:t>240</w:t>
      </w:r>
      <w:r w:rsidR="00C64E6B" w:rsidRPr="00BF16B2">
        <w:rPr>
          <w:rFonts w:asciiTheme="majorBidi" w:hAnsiTheme="majorBidi"/>
        </w:rPr>
        <w:t xml:space="preserve"> :</w:t>
      </w:r>
      <w:proofErr w:type="gramEnd"/>
      <w:r w:rsidR="00C64E6B" w:rsidRPr="00BF16B2">
        <w:rPr>
          <w:rFonts w:asciiTheme="majorBidi" w:hAnsiTheme="majorBidi"/>
        </w:rPr>
        <w:t xml:space="preserve"> Electronic Design </w:t>
      </w:r>
    </w:p>
    <w:p w14:paraId="53EF0331" w14:textId="77777777" w:rsidR="00C64E6B" w:rsidRPr="00BF16B2" w:rsidRDefault="00C64E6B" w:rsidP="00BF16B2">
      <w:pPr>
        <w:pStyle w:val="Heading1"/>
        <w:rPr>
          <w:rFonts w:asciiTheme="majorBidi" w:hAnsiTheme="majorBidi"/>
        </w:rPr>
      </w:pPr>
    </w:p>
    <w:p w14:paraId="0CBDC96E" w14:textId="4ED936DE" w:rsidR="00C64E6B" w:rsidRPr="00BF16B2" w:rsidRDefault="00C64E6B" w:rsidP="00BF16B2">
      <w:pPr>
        <w:pStyle w:val="Title"/>
        <w:rPr>
          <w:rFonts w:asciiTheme="majorBidi" w:hAnsiTheme="majorBidi"/>
        </w:rPr>
      </w:pPr>
      <w:r w:rsidRPr="00BF16B2">
        <w:rPr>
          <w:rFonts w:asciiTheme="majorBidi" w:hAnsiTheme="majorBidi"/>
        </w:rPr>
        <w:t>Assessment 2: Digital Voice Recorder</w:t>
      </w:r>
    </w:p>
    <w:p w14:paraId="632A1094" w14:textId="77777777" w:rsidR="004D46C6" w:rsidRDefault="004D46C6" w:rsidP="00C44688"/>
    <w:p w14:paraId="05E04E6A" w14:textId="77777777" w:rsidR="004D46C6" w:rsidRDefault="004D46C6" w:rsidP="00C44688"/>
    <w:p w14:paraId="18F91028" w14:textId="77777777" w:rsidR="004D46C6" w:rsidRDefault="004D46C6" w:rsidP="00C44688"/>
    <w:p w14:paraId="24BB0BBA" w14:textId="77777777" w:rsidR="004D46C6" w:rsidRDefault="004D46C6" w:rsidP="00C44688"/>
    <w:p w14:paraId="243F0983" w14:textId="77777777" w:rsidR="004D46C6" w:rsidRDefault="004D46C6" w:rsidP="00C44688"/>
    <w:p w14:paraId="7C3865AF" w14:textId="77777777" w:rsidR="004D46C6" w:rsidRDefault="004D46C6" w:rsidP="00C44688"/>
    <w:p w14:paraId="508AA81C" w14:textId="77777777" w:rsidR="004D46C6" w:rsidRDefault="004D46C6" w:rsidP="00C44688"/>
    <w:p w14:paraId="6A48B022" w14:textId="77777777" w:rsidR="004D46C6" w:rsidRDefault="004D46C6" w:rsidP="00C44688"/>
    <w:p w14:paraId="082DFBFA" w14:textId="77777777" w:rsidR="004D46C6" w:rsidRDefault="004D46C6" w:rsidP="00C44688"/>
    <w:p w14:paraId="109225D3" w14:textId="77777777" w:rsidR="004D46C6" w:rsidRDefault="004D46C6" w:rsidP="00C44688"/>
    <w:p w14:paraId="0F9E8F3A" w14:textId="77777777" w:rsidR="004D46C6" w:rsidRDefault="004D46C6" w:rsidP="00C44688"/>
    <w:p w14:paraId="23350302" w14:textId="77777777" w:rsidR="004D46C6" w:rsidRDefault="004D46C6" w:rsidP="00C44688"/>
    <w:p w14:paraId="62F4486E" w14:textId="77777777" w:rsidR="004D46C6" w:rsidRDefault="004D46C6" w:rsidP="00C44688"/>
    <w:p w14:paraId="14CFF758" w14:textId="77777777" w:rsidR="004D46C6" w:rsidRDefault="004D46C6" w:rsidP="00C44688"/>
    <w:p w14:paraId="3B1A28D3" w14:textId="77777777" w:rsidR="004D46C6" w:rsidRDefault="004D46C6" w:rsidP="00C44688"/>
    <w:p w14:paraId="236DB058" w14:textId="77777777" w:rsidR="004D46C6" w:rsidRDefault="004D46C6" w:rsidP="00C44688"/>
    <w:p w14:paraId="69A7F2AB" w14:textId="77777777" w:rsidR="004D46C6" w:rsidRDefault="004D46C6" w:rsidP="00C44688"/>
    <w:p w14:paraId="2FE4D7D1" w14:textId="77777777" w:rsidR="004D46C6" w:rsidRDefault="004D46C6" w:rsidP="00C44688"/>
    <w:p w14:paraId="7A3CD5B5" w14:textId="77777777" w:rsidR="004D46C6" w:rsidRDefault="004D46C6" w:rsidP="00C44688"/>
    <w:p w14:paraId="38BCA746" w14:textId="77777777" w:rsidR="004D46C6" w:rsidRDefault="004D46C6" w:rsidP="00C44688"/>
    <w:p w14:paraId="5325A26C" w14:textId="77777777" w:rsidR="004D46C6" w:rsidRDefault="004D46C6" w:rsidP="00C44688"/>
    <w:p w14:paraId="0AD529E9" w14:textId="77777777" w:rsidR="004D46C6" w:rsidRDefault="004D46C6" w:rsidP="00C44688"/>
    <w:p w14:paraId="3A987C57" w14:textId="046B4FA7" w:rsidR="00C44688" w:rsidRDefault="00C44688" w:rsidP="00C44688">
      <w:r>
        <w:t xml:space="preserve">Don </w:t>
      </w:r>
      <w:proofErr w:type="spellStart"/>
      <w:r>
        <w:t>Misura</w:t>
      </w:r>
      <w:proofErr w:type="spellEnd"/>
      <w:r>
        <w:t xml:space="preserve"> </w:t>
      </w:r>
      <w:proofErr w:type="spellStart"/>
      <w:r>
        <w:t>Minduwara</w:t>
      </w:r>
      <w:proofErr w:type="spellEnd"/>
      <w:r>
        <w:t xml:space="preserve"> </w:t>
      </w:r>
      <w:proofErr w:type="spellStart"/>
      <w:r>
        <w:t>Kaluarachchi</w:t>
      </w:r>
      <w:proofErr w:type="spellEnd"/>
    </w:p>
    <w:p w14:paraId="23DB73BD" w14:textId="1C2AF04F" w:rsidR="00C44688" w:rsidRDefault="00C44688" w:rsidP="00C44688">
      <w:r>
        <w:t>N10496262</w:t>
      </w:r>
    </w:p>
    <w:p w14:paraId="0C9B8686" w14:textId="0879F69C" w:rsidR="00BA0966" w:rsidRPr="004D46C6" w:rsidRDefault="00131BA7" w:rsidP="004D46C6">
      <w:pPr>
        <w:pStyle w:val="Heading1"/>
        <w:rPr>
          <w:rFonts w:asciiTheme="majorBidi" w:hAnsiTheme="majorBidi"/>
        </w:rPr>
      </w:pPr>
      <w:bookmarkStart w:id="0" w:name="_Toc42287906"/>
      <w:r w:rsidRPr="004D46C6">
        <w:rPr>
          <w:rFonts w:asciiTheme="majorBidi" w:hAnsiTheme="majorBidi"/>
        </w:rPr>
        <w:t>Executive Summary</w:t>
      </w:r>
      <w:bookmarkEnd w:id="0"/>
    </w:p>
    <w:p w14:paraId="0D49BBB5" w14:textId="77777777" w:rsidR="00131BA7" w:rsidRDefault="00131BA7" w:rsidP="00C44688"/>
    <w:p w14:paraId="43B2B00A" w14:textId="77777777" w:rsidR="00131BA7" w:rsidRDefault="00131BA7" w:rsidP="00C44688"/>
    <w:p w14:paraId="723ACA79" w14:textId="77777777" w:rsidR="00131BA7" w:rsidRDefault="00131BA7" w:rsidP="00C44688"/>
    <w:p w14:paraId="60A4F70E" w14:textId="77777777" w:rsidR="00131BA7" w:rsidRDefault="00131BA7" w:rsidP="00C44688"/>
    <w:p w14:paraId="1F312ED4" w14:textId="77777777" w:rsidR="00131BA7" w:rsidRDefault="00131BA7" w:rsidP="00C44688"/>
    <w:p w14:paraId="35482B50" w14:textId="77777777" w:rsidR="00131BA7" w:rsidRDefault="00131BA7" w:rsidP="00C44688"/>
    <w:p w14:paraId="5525934E" w14:textId="77777777" w:rsidR="00131BA7" w:rsidRDefault="00131BA7" w:rsidP="00C44688"/>
    <w:p w14:paraId="5DE86CDA" w14:textId="77777777" w:rsidR="00131BA7" w:rsidRDefault="00131BA7" w:rsidP="00C44688"/>
    <w:p w14:paraId="26C742D4" w14:textId="77777777" w:rsidR="00131BA7" w:rsidRDefault="00131BA7" w:rsidP="00C44688"/>
    <w:p w14:paraId="612CF2F8" w14:textId="77777777" w:rsidR="00131BA7" w:rsidRDefault="00131BA7" w:rsidP="00C44688"/>
    <w:p w14:paraId="7368487B" w14:textId="77777777" w:rsidR="00131BA7" w:rsidRDefault="00131BA7" w:rsidP="00C44688"/>
    <w:p w14:paraId="7318A712" w14:textId="77777777" w:rsidR="00131BA7" w:rsidRDefault="00131BA7" w:rsidP="00C44688"/>
    <w:p w14:paraId="6FBB4197" w14:textId="77777777" w:rsidR="00131BA7" w:rsidRDefault="00131BA7" w:rsidP="00C44688"/>
    <w:p w14:paraId="34ED2508" w14:textId="77777777" w:rsidR="00131BA7" w:rsidRDefault="00131BA7" w:rsidP="00C44688"/>
    <w:p w14:paraId="4346D1C8" w14:textId="77777777" w:rsidR="00131BA7" w:rsidRDefault="00131BA7" w:rsidP="00C44688"/>
    <w:p w14:paraId="5F67F54E" w14:textId="77777777" w:rsidR="00131BA7" w:rsidRDefault="00131BA7" w:rsidP="00C44688"/>
    <w:p w14:paraId="0F555CD8" w14:textId="77777777" w:rsidR="00131BA7" w:rsidRDefault="00131BA7" w:rsidP="00C44688"/>
    <w:p w14:paraId="5FCDAA27" w14:textId="77777777" w:rsidR="00131BA7" w:rsidRDefault="00131BA7" w:rsidP="00C44688"/>
    <w:p w14:paraId="1C57415E" w14:textId="77777777" w:rsidR="00131BA7" w:rsidRDefault="00131BA7" w:rsidP="00C44688"/>
    <w:p w14:paraId="18F85101" w14:textId="77777777" w:rsidR="00131BA7" w:rsidRDefault="00131BA7" w:rsidP="00C44688"/>
    <w:p w14:paraId="38C08A84" w14:textId="77777777" w:rsidR="00131BA7" w:rsidRDefault="00131BA7" w:rsidP="00C44688"/>
    <w:p w14:paraId="75793CC4" w14:textId="77777777" w:rsidR="00131BA7" w:rsidRDefault="00131BA7" w:rsidP="00C44688"/>
    <w:p w14:paraId="423CE761" w14:textId="77777777" w:rsidR="00131BA7" w:rsidRDefault="00131BA7" w:rsidP="00C44688"/>
    <w:p w14:paraId="52EF2B05" w14:textId="77777777" w:rsidR="00131BA7" w:rsidRDefault="00131BA7" w:rsidP="00C44688"/>
    <w:p w14:paraId="3917F96B" w14:textId="77777777" w:rsidR="00131BA7" w:rsidRDefault="00131BA7" w:rsidP="00C44688"/>
    <w:p w14:paraId="0D4102A0" w14:textId="77777777" w:rsidR="00131BA7" w:rsidRDefault="00131BA7" w:rsidP="00C44688"/>
    <w:p w14:paraId="50E24B80" w14:textId="77777777" w:rsidR="00131BA7" w:rsidRDefault="00131BA7" w:rsidP="00C44688"/>
    <w:p w14:paraId="1CEDD24F" w14:textId="18BE6C33" w:rsidR="00481879" w:rsidRPr="00481879" w:rsidRDefault="00481879" w:rsidP="00481879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6330653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14:paraId="560AEFB2" w14:textId="1E71EEE2" w:rsidR="004D46C6" w:rsidRPr="004D46C6" w:rsidRDefault="004D46C6">
          <w:pPr>
            <w:pStyle w:val="TOCHeading"/>
            <w:rPr>
              <w:color w:val="000000" w:themeColor="text1"/>
            </w:rPr>
          </w:pPr>
          <w:r w:rsidRPr="004D46C6">
            <w:rPr>
              <w:color w:val="000000" w:themeColor="text1"/>
            </w:rPr>
            <w:t>Table of Contents</w:t>
          </w:r>
        </w:p>
        <w:p w14:paraId="55D316AF" w14:textId="637B0846" w:rsidR="00B918BA" w:rsidRDefault="004D46C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87906" w:history="1">
            <w:r w:rsidR="00B918BA" w:rsidRPr="00F82E34">
              <w:rPr>
                <w:rStyle w:val="Hyperlink"/>
                <w:rFonts w:asciiTheme="majorBidi" w:hAnsiTheme="majorBidi"/>
                <w:noProof/>
              </w:rPr>
              <w:t>Executive Summary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_Toc42287906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1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1E1A29FE" w14:textId="29711E9E" w:rsidR="00B918BA" w:rsidRDefault="007F10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07" w:history="1">
            <w:r w:rsidR="00B918BA" w:rsidRPr="00F82E34">
              <w:rPr>
                <w:rStyle w:val="Hyperlink"/>
                <w:rFonts w:asciiTheme="majorBidi" w:hAnsiTheme="majorBidi"/>
                <w:noProof/>
              </w:rPr>
              <w:t>List of tables and figures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_Toc42287907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2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6CC9B6C2" w14:textId="0F8EEF7D" w:rsidR="00B918BA" w:rsidRDefault="007F10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08" w:history="1">
            <w:r w:rsidR="00B918BA" w:rsidRPr="00F82E34">
              <w:rPr>
                <w:rStyle w:val="Hyperlink"/>
                <w:noProof/>
              </w:rPr>
              <w:t>Introduction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_Toc42287908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3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1175273E" w14:textId="5D0DD054" w:rsidR="00B918BA" w:rsidRDefault="007F10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09" w:history="1">
            <w:r w:rsidR="00B918BA" w:rsidRPr="00F82E34">
              <w:rPr>
                <w:rStyle w:val="Hyperlink"/>
                <w:rFonts w:asciiTheme="majorBidi" w:hAnsiTheme="majorBidi"/>
                <w:noProof/>
              </w:rPr>
              <w:t>Background/Literature review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_Toc42287909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4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566F2540" w14:textId="75A69128" w:rsidR="00B918BA" w:rsidRDefault="007F109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10" w:history="1">
            <w:r w:rsidR="00B918BA" w:rsidRPr="00F82E34">
              <w:rPr>
                <w:rStyle w:val="Hyperlink"/>
                <w:noProof/>
              </w:rPr>
              <w:t>About Human Speech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_Toc42287910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4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00F4FD24" w14:textId="3CE12453" w:rsidR="00B918BA" w:rsidRDefault="007F109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11" w:history="1">
            <w:r w:rsidR="00B918BA" w:rsidRPr="00F82E34">
              <w:rPr>
                <w:rStyle w:val="Hyperlink"/>
                <w:noProof/>
              </w:rPr>
              <w:t>Analog and Digital signals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_Toc42287911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4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51A00F57" w14:textId="448FD71E" w:rsidR="00B918BA" w:rsidRDefault="007F10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12" w:history="1">
            <w:r w:rsidR="00B918BA" w:rsidRPr="00F82E34">
              <w:rPr>
                <w:rStyle w:val="Hyperlink"/>
                <w:rFonts w:asciiTheme="majorBidi" w:hAnsiTheme="majorBidi"/>
                <w:noProof/>
              </w:rPr>
              <w:t>Body 1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_Toc42287912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7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04795E78" w14:textId="52568DF6" w:rsidR="00B918BA" w:rsidRDefault="007F10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13" w:history="1">
            <w:r w:rsidR="00B918BA" w:rsidRPr="00F82E34">
              <w:rPr>
                <w:rStyle w:val="Hyperlink"/>
                <w:rFonts w:asciiTheme="majorBidi" w:hAnsiTheme="majorBidi"/>
                <w:noProof/>
              </w:rPr>
              <w:t>Conclusion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_Toc42287913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15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3F29C2B6" w14:textId="4AAA4F89" w:rsidR="00B918BA" w:rsidRDefault="007F10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14" w:history="1">
            <w:r w:rsidR="00B918BA" w:rsidRPr="00F82E34">
              <w:rPr>
                <w:rStyle w:val="Hyperlink"/>
                <w:rFonts w:asciiTheme="majorBidi" w:hAnsiTheme="majorBidi"/>
                <w:noProof/>
              </w:rPr>
              <w:t>References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_Toc42287914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15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401FA4E5" w14:textId="4CCE113B" w:rsidR="00B918BA" w:rsidRDefault="007F10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15" w:history="1">
            <w:r w:rsidR="00B918BA" w:rsidRPr="00F82E34">
              <w:rPr>
                <w:rStyle w:val="Hyperlink"/>
                <w:rFonts w:asciiTheme="majorBidi" w:hAnsiTheme="majorBidi"/>
                <w:noProof/>
              </w:rPr>
              <w:t>Appendices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_Toc42287915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15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1905CACC" w14:textId="5C0165FF" w:rsidR="00B918BA" w:rsidRDefault="007F109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287916" w:history="1">
            <w:r w:rsidR="00B918BA" w:rsidRPr="00F82E34">
              <w:rPr>
                <w:rStyle w:val="Hyperlink"/>
                <w:noProof/>
              </w:rPr>
              <w:t>Appendix A - Extension</w:t>
            </w:r>
            <w:r w:rsidR="00B918BA">
              <w:rPr>
                <w:noProof/>
                <w:webHidden/>
              </w:rPr>
              <w:tab/>
            </w:r>
            <w:r w:rsidR="00B918BA">
              <w:rPr>
                <w:noProof/>
                <w:webHidden/>
              </w:rPr>
              <w:fldChar w:fldCharType="begin"/>
            </w:r>
            <w:r w:rsidR="00B918BA">
              <w:rPr>
                <w:noProof/>
                <w:webHidden/>
              </w:rPr>
              <w:instrText xml:space="preserve"> PAGEREF _Toc42287916 \h </w:instrText>
            </w:r>
            <w:r w:rsidR="00B918BA">
              <w:rPr>
                <w:noProof/>
                <w:webHidden/>
              </w:rPr>
            </w:r>
            <w:r w:rsidR="00B918BA">
              <w:rPr>
                <w:noProof/>
                <w:webHidden/>
              </w:rPr>
              <w:fldChar w:fldCharType="separate"/>
            </w:r>
            <w:r w:rsidR="00B918BA">
              <w:rPr>
                <w:noProof/>
                <w:webHidden/>
              </w:rPr>
              <w:t>15</w:t>
            </w:r>
            <w:r w:rsidR="00B918BA">
              <w:rPr>
                <w:noProof/>
                <w:webHidden/>
              </w:rPr>
              <w:fldChar w:fldCharType="end"/>
            </w:r>
          </w:hyperlink>
        </w:p>
        <w:p w14:paraId="7C9A5D05" w14:textId="0E41B347" w:rsidR="004D46C6" w:rsidRDefault="004D46C6">
          <w:r>
            <w:rPr>
              <w:b/>
              <w:bCs/>
              <w:noProof/>
            </w:rPr>
            <w:fldChar w:fldCharType="end"/>
          </w:r>
        </w:p>
      </w:sdtContent>
    </w:sdt>
    <w:p w14:paraId="4B44398B" w14:textId="77777777" w:rsidR="00F25DC8" w:rsidRPr="004D46C6" w:rsidRDefault="00F25DC8" w:rsidP="00481879"/>
    <w:p w14:paraId="0179F36C" w14:textId="0A3D0A08" w:rsidR="00A700BA" w:rsidRPr="004D46C6" w:rsidRDefault="00A700BA" w:rsidP="004D46C6">
      <w:pPr>
        <w:pStyle w:val="Heading1"/>
        <w:rPr>
          <w:rFonts w:asciiTheme="majorBidi" w:hAnsiTheme="majorBidi"/>
          <w:sz w:val="24"/>
          <w:szCs w:val="24"/>
        </w:rPr>
      </w:pPr>
      <w:bookmarkStart w:id="1" w:name="_Toc42287907"/>
      <w:r w:rsidRPr="004D46C6">
        <w:rPr>
          <w:rFonts w:asciiTheme="majorBidi" w:hAnsiTheme="majorBidi"/>
        </w:rPr>
        <w:t>List of tables and figures</w:t>
      </w:r>
      <w:bookmarkEnd w:id="1"/>
    </w:p>
    <w:p w14:paraId="5867B20D" w14:textId="77777777" w:rsidR="00131BA7" w:rsidRDefault="00131BA7" w:rsidP="00C44688"/>
    <w:p w14:paraId="55ADD2A4" w14:textId="77777777" w:rsidR="00B94ADB" w:rsidRDefault="00B94ADB" w:rsidP="00C44688"/>
    <w:p w14:paraId="4C5361F5" w14:textId="77777777" w:rsidR="00B94ADB" w:rsidRDefault="00B94ADB" w:rsidP="00C44688"/>
    <w:p w14:paraId="345D553A" w14:textId="77777777" w:rsidR="00B94ADB" w:rsidRDefault="00B94ADB" w:rsidP="00C44688"/>
    <w:p w14:paraId="1157400C" w14:textId="77777777" w:rsidR="00B94ADB" w:rsidRDefault="00B94ADB" w:rsidP="00C44688"/>
    <w:p w14:paraId="60EC254E" w14:textId="77777777" w:rsidR="00B94ADB" w:rsidRDefault="00B94ADB" w:rsidP="00C44688"/>
    <w:p w14:paraId="26025EB1" w14:textId="77777777" w:rsidR="00B94ADB" w:rsidRDefault="00B94ADB" w:rsidP="00C44688"/>
    <w:p w14:paraId="04E59E2D" w14:textId="77777777" w:rsidR="00B94ADB" w:rsidRDefault="00B94ADB" w:rsidP="00C44688"/>
    <w:p w14:paraId="121FE047" w14:textId="77777777" w:rsidR="00B94ADB" w:rsidRDefault="00B94ADB" w:rsidP="00C44688"/>
    <w:p w14:paraId="4F2189DF" w14:textId="77777777" w:rsidR="00B94ADB" w:rsidRDefault="00B94ADB" w:rsidP="00C44688"/>
    <w:p w14:paraId="7679203D" w14:textId="77777777" w:rsidR="00B94ADB" w:rsidRDefault="00B94ADB" w:rsidP="00C44688"/>
    <w:p w14:paraId="0D8E31A8" w14:textId="77777777" w:rsidR="00B94ADB" w:rsidRDefault="00B94ADB" w:rsidP="00C44688"/>
    <w:p w14:paraId="44A68964" w14:textId="77777777" w:rsidR="00B94ADB" w:rsidRDefault="00B94ADB" w:rsidP="00C44688"/>
    <w:p w14:paraId="71611992" w14:textId="77777777" w:rsidR="00B94ADB" w:rsidRDefault="00B94ADB" w:rsidP="00C44688"/>
    <w:p w14:paraId="66AC3522" w14:textId="77777777" w:rsidR="00B94ADB" w:rsidRPr="004D46C6" w:rsidRDefault="00B94ADB" w:rsidP="004D46C6">
      <w:pPr>
        <w:pStyle w:val="Heading1"/>
        <w:rPr>
          <w:rFonts w:ascii="Times New Roman" w:eastAsia="Times New Roman" w:hAnsi="Times New Roman" w:cs="Times New Roman"/>
        </w:rPr>
      </w:pPr>
      <w:bookmarkStart w:id="2" w:name="_Toc42287908"/>
      <w:r w:rsidRPr="004D46C6">
        <w:rPr>
          <w:rFonts w:ascii="Times New Roman" w:eastAsia="Times New Roman" w:hAnsi="Times New Roman" w:cs="Times New Roman"/>
        </w:rPr>
        <w:t>Introduction</w:t>
      </w:r>
      <w:bookmarkEnd w:id="2"/>
    </w:p>
    <w:p w14:paraId="4A09EFAB" w14:textId="49CD4B99" w:rsidR="00AD101D" w:rsidRDefault="00963732" w:rsidP="00C44688">
      <w:r>
        <w:t>This report Is a technical documentation of the</w:t>
      </w:r>
      <w:r w:rsidR="00217F2D">
        <w:t xml:space="preserve"> design</w:t>
      </w:r>
      <w:r>
        <w:t xml:space="preserve"> </w:t>
      </w:r>
      <w:r w:rsidR="00217F2D">
        <w:t xml:space="preserve">process, </w:t>
      </w:r>
      <w:r w:rsidR="0001303A">
        <w:t>methodology</w:t>
      </w:r>
      <w:r w:rsidR="00217F2D">
        <w:t xml:space="preserve"> and </w:t>
      </w:r>
      <w:r w:rsidR="0001303A">
        <w:t xml:space="preserve">other </w:t>
      </w:r>
      <w:r w:rsidR="009A1DE7">
        <w:t>research</w:t>
      </w:r>
      <w:r w:rsidR="0001303A">
        <w:t xml:space="preserve"> that took place to complete the designated task. </w:t>
      </w:r>
    </w:p>
    <w:p w14:paraId="2CCE8F1F" w14:textId="61F26F01" w:rsidR="006F32A3" w:rsidRPr="006F32A3" w:rsidRDefault="006F32A3" w:rsidP="006F32A3">
      <w:r>
        <w:rPr>
          <w:noProof/>
        </w:rPr>
        <w:drawing>
          <wp:anchor distT="0" distB="0" distL="114300" distR="114300" simplePos="0" relativeHeight="251658240" behindDoc="0" locked="0" layoutInCell="1" allowOverlap="1" wp14:anchorId="36FA4079" wp14:editId="5920C895">
            <wp:simplePos x="0" y="0"/>
            <wp:positionH relativeFrom="column">
              <wp:posOffset>0</wp:posOffset>
            </wp:positionH>
            <wp:positionV relativeFrom="paragraph">
              <wp:posOffset>1053465</wp:posOffset>
            </wp:positionV>
            <wp:extent cx="5943600" cy="3601085"/>
            <wp:effectExtent l="0" t="0" r="0" b="5715"/>
            <wp:wrapTopAndBottom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05 at 3.42.34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03A">
        <w:t>The task given was</w:t>
      </w:r>
      <w:r w:rsidR="00D333A5">
        <w:t xml:space="preserve"> to simulate </w:t>
      </w:r>
      <w:r w:rsidR="00C7354F">
        <w:t xml:space="preserve">input analogue conditioning </w:t>
      </w:r>
      <w:r w:rsidR="00E1594E">
        <w:t>circuitry</w:t>
      </w:r>
      <w:r w:rsidR="00C7354F">
        <w:t xml:space="preserve"> for the Digital Voice Recorder (DVR). </w:t>
      </w:r>
      <w:r w:rsidR="007F605A">
        <w:t xml:space="preserve">The task is to be carried out </w:t>
      </w:r>
      <w:r w:rsidR="003648FA">
        <w:t>on the Teensy 2.0 microcontroller board which is provided by QUT</w:t>
      </w:r>
      <w:r w:rsidR="007F605A">
        <w:t xml:space="preserve">. </w:t>
      </w:r>
      <w:r w:rsidR="007A4371" w:rsidRPr="007A4371">
        <w:t xml:space="preserve">The analogue input conditioning circuitry </w:t>
      </w:r>
      <w:r w:rsidR="003E6F1C">
        <w:t>that is</w:t>
      </w:r>
      <w:r w:rsidR="007A4371" w:rsidRPr="007A4371">
        <w:t xml:space="preserve"> design</w:t>
      </w:r>
      <w:r w:rsidR="003E6F1C">
        <w:t>ed</w:t>
      </w:r>
      <w:r w:rsidR="007A4371" w:rsidRPr="007A4371">
        <w:t xml:space="preserve"> will be interfaced to the microcontroller via the analogue to digital converter (ADC) peripheral</w:t>
      </w:r>
      <w:r w:rsidR="003E6F1C">
        <w:t xml:space="preserve"> as shown below.</w:t>
      </w:r>
      <w:r w:rsidR="00743800">
        <w:t xml:space="preserve"> [1] </w:t>
      </w:r>
      <w:r w:rsidR="007878EF">
        <w:t xml:space="preserve">The </w:t>
      </w:r>
      <w:r w:rsidR="00C12758">
        <w:t>ana</w:t>
      </w:r>
      <w:r>
        <w:t>logue input condition circuitry is based on th</w:t>
      </w:r>
      <w:r w:rsidRPr="006F32A3">
        <w:t>e TL974 operational amplifier</w:t>
      </w:r>
      <w:r>
        <w:t xml:space="preserve"> which has also been provided.</w:t>
      </w:r>
    </w:p>
    <w:p w14:paraId="2E7CA6FA" w14:textId="1D9D1126" w:rsidR="007A4371" w:rsidRPr="007A4371" w:rsidRDefault="007A4371" w:rsidP="007A4371"/>
    <w:p w14:paraId="347FACEF" w14:textId="339478FE" w:rsidR="0001303A" w:rsidRDefault="00F137DA" w:rsidP="00C44688">
      <w:r>
        <w:tab/>
      </w:r>
      <w:r>
        <w:tab/>
      </w:r>
      <w:r>
        <w:tab/>
      </w:r>
      <w:r>
        <w:tab/>
      </w:r>
      <w:r>
        <w:tab/>
        <w:t>Fig. X XXXXX</w:t>
      </w:r>
      <w:r w:rsidR="00743800">
        <w:t xml:space="preserve"> [1]</w:t>
      </w:r>
    </w:p>
    <w:p w14:paraId="1ADE4D23" w14:textId="77777777" w:rsidR="00AD101D" w:rsidRDefault="00AD101D" w:rsidP="00C44688"/>
    <w:p w14:paraId="538C5609" w14:textId="77777777" w:rsidR="00BA60E6" w:rsidRDefault="00BA60E6" w:rsidP="00C44688"/>
    <w:p w14:paraId="6B0B7EBC" w14:textId="77777777" w:rsidR="00BA60E6" w:rsidRDefault="00BA60E6" w:rsidP="00C44688"/>
    <w:p w14:paraId="12D93CB9" w14:textId="77777777" w:rsidR="00BA60E6" w:rsidRDefault="00BA60E6" w:rsidP="00C44688"/>
    <w:p w14:paraId="3A601257" w14:textId="77777777" w:rsidR="00BA60E6" w:rsidRDefault="00BA60E6" w:rsidP="00C44688"/>
    <w:p w14:paraId="2871CB2E" w14:textId="77777777" w:rsidR="00BA60E6" w:rsidRDefault="00BA60E6" w:rsidP="00C44688"/>
    <w:p w14:paraId="2B0890D0" w14:textId="77777777" w:rsidR="00BA60E6" w:rsidRDefault="00BA60E6" w:rsidP="00C44688"/>
    <w:p w14:paraId="7DB2F02D" w14:textId="77777777" w:rsidR="00AD101D" w:rsidRPr="004D46C6" w:rsidRDefault="00AD101D" w:rsidP="004D46C6">
      <w:pPr>
        <w:pStyle w:val="Heading1"/>
        <w:rPr>
          <w:rFonts w:asciiTheme="majorBidi" w:hAnsiTheme="majorBidi"/>
        </w:rPr>
      </w:pPr>
      <w:bookmarkStart w:id="3" w:name="_Toc42287909"/>
      <w:r w:rsidRPr="004D46C6">
        <w:rPr>
          <w:rFonts w:asciiTheme="majorBidi" w:hAnsiTheme="majorBidi"/>
        </w:rPr>
        <w:lastRenderedPageBreak/>
        <w:t>Background/Literature review</w:t>
      </w:r>
      <w:bookmarkEnd w:id="3"/>
    </w:p>
    <w:p w14:paraId="20BA1C1C" w14:textId="47FF65C5" w:rsidR="00E431FA" w:rsidRDefault="001B3E5E" w:rsidP="001B3E5E">
      <w:pPr>
        <w:pStyle w:val="Heading2"/>
      </w:pPr>
      <w:bookmarkStart w:id="4" w:name="_Toc42287910"/>
      <w:r>
        <w:t xml:space="preserve">About </w:t>
      </w:r>
      <w:r w:rsidR="002E43C3">
        <w:t>Human Speech</w:t>
      </w:r>
      <w:bookmarkEnd w:id="4"/>
      <w:r w:rsidR="002E43C3">
        <w:t xml:space="preserve"> </w:t>
      </w:r>
    </w:p>
    <w:p w14:paraId="7680CA1B" w14:textId="3272CDA4" w:rsidR="00E431FA" w:rsidRDefault="002D01B1" w:rsidP="00C44688">
      <w:r>
        <w:rPr>
          <w:noProof/>
        </w:rPr>
        <w:drawing>
          <wp:anchor distT="0" distB="0" distL="114300" distR="114300" simplePos="0" relativeHeight="251658241" behindDoc="0" locked="0" layoutInCell="1" allowOverlap="1" wp14:anchorId="1E12886F" wp14:editId="0DA23113">
            <wp:simplePos x="0" y="0"/>
            <wp:positionH relativeFrom="column">
              <wp:posOffset>0</wp:posOffset>
            </wp:positionH>
            <wp:positionV relativeFrom="paragraph">
              <wp:posOffset>857885</wp:posOffset>
            </wp:positionV>
            <wp:extent cx="5943600" cy="2009775"/>
            <wp:effectExtent l="0" t="0" r="0" b="0"/>
            <wp:wrapTopAndBottom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05 at 4.41.3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50F">
        <w:t xml:space="preserve">The general human hearing range is from 20 </w:t>
      </w:r>
      <w:r w:rsidR="00462013">
        <w:t>–</w:t>
      </w:r>
      <w:r w:rsidR="0009350F">
        <w:t xml:space="preserve"> 20</w:t>
      </w:r>
      <w:r w:rsidR="00462013">
        <w:t xml:space="preserve">kHz the </w:t>
      </w:r>
      <w:r w:rsidR="00C8037F">
        <w:t xml:space="preserve">female voice and male voice ranges however are between the ranges 350Hz to 17kHz and </w:t>
      </w:r>
      <w:r w:rsidR="00E8543C">
        <w:t>100Hz to 8kHz respectively</w:t>
      </w:r>
      <w:r w:rsidR="006260CE">
        <w:t xml:space="preserve">. </w:t>
      </w:r>
      <w:r w:rsidR="00CD7E36">
        <w:t xml:space="preserve">Microphones are </w:t>
      </w:r>
      <w:r w:rsidR="007A7DC1">
        <w:t>design</w:t>
      </w:r>
      <w:r w:rsidR="00CD7E36">
        <w:t xml:space="preserve">ed to </w:t>
      </w:r>
      <w:r w:rsidR="004D311D">
        <w:t xml:space="preserve">measure frequencies from as low as 50Hz </w:t>
      </w:r>
      <w:r w:rsidR="00E8543C">
        <w:t>up to</w:t>
      </w:r>
      <w:r w:rsidR="007A7DC1">
        <w:t xml:space="preserve"> 20kHz.</w:t>
      </w:r>
      <w:r w:rsidR="004A26B9">
        <w:t xml:space="preserve"> </w:t>
      </w:r>
      <w:r w:rsidR="006260CE">
        <w:t xml:space="preserve">[2] </w:t>
      </w:r>
      <w:r w:rsidR="007208F9">
        <w:t>The figures shown below show the characteristics of human hearing.</w:t>
      </w:r>
    </w:p>
    <w:p w14:paraId="45EC2A2E" w14:textId="77777777" w:rsidR="002D01B1" w:rsidRDefault="002D01B1" w:rsidP="00C44688"/>
    <w:p w14:paraId="6C02BEA5" w14:textId="0D1CC46B" w:rsidR="00D0731A" w:rsidRDefault="002D01B1" w:rsidP="00D0731A">
      <w:r>
        <w:tab/>
      </w:r>
      <w:r>
        <w:tab/>
      </w:r>
      <w:r>
        <w:tab/>
      </w:r>
      <w:r w:rsidR="00EE4F1F">
        <w:tab/>
      </w:r>
      <w:r w:rsidR="00EE4F1F">
        <w:tab/>
      </w:r>
      <w:r>
        <w:t>Fig. X XXXXX</w:t>
      </w:r>
      <w:r w:rsidR="00D0731A">
        <w:t xml:space="preserve"> [3]</w:t>
      </w:r>
    </w:p>
    <w:p w14:paraId="55E6ADF9" w14:textId="4B9A05AC" w:rsidR="007208F9" w:rsidRDefault="00A13ED2" w:rsidP="00D0731A">
      <w:r>
        <w:t xml:space="preserve">The human voice produces sound which is a form of energy and oscillates </w:t>
      </w:r>
      <w:r w:rsidR="00990CE1">
        <w:t>and vibrates</w:t>
      </w:r>
      <w:r w:rsidR="00C55368">
        <w:t xml:space="preserve"> which can be converted to </w:t>
      </w:r>
      <w:r w:rsidR="0022527B">
        <w:t xml:space="preserve">voltages form using a microphone. </w:t>
      </w:r>
    </w:p>
    <w:p w14:paraId="699A2763" w14:textId="77777777" w:rsidR="00941740" w:rsidRDefault="00941740" w:rsidP="00D0731A"/>
    <w:p w14:paraId="6301F741" w14:textId="546F29EA" w:rsidR="00941740" w:rsidRDefault="00941740" w:rsidP="00941740">
      <w:pPr>
        <w:pStyle w:val="Heading2"/>
      </w:pPr>
      <w:bookmarkStart w:id="5" w:name="_Toc42287911"/>
      <w:r>
        <w:t>Analog and Digital signals</w:t>
      </w:r>
      <w:bookmarkEnd w:id="5"/>
    </w:p>
    <w:p w14:paraId="0F52E1AD" w14:textId="028ED791" w:rsidR="00941740" w:rsidRDefault="00F875D5" w:rsidP="00941740">
      <w:r>
        <w:t xml:space="preserve">Analog signals </w:t>
      </w:r>
      <w:r w:rsidR="0018216D">
        <w:t xml:space="preserve">are </w:t>
      </w:r>
      <w:r w:rsidR="002B443D">
        <w:t xml:space="preserve">varying amounts of information against time. </w:t>
      </w:r>
      <w:r w:rsidR="00E533E4">
        <w:t xml:space="preserve">These include audio, video and other forms of data. The </w:t>
      </w:r>
      <w:r w:rsidR="00470512">
        <w:t xml:space="preserve">characteristic of </w:t>
      </w:r>
      <w:proofErr w:type="spellStart"/>
      <w:r w:rsidR="00470512">
        <w:t>analog</w:t>
      </w:r>
      <w:proofErr w:type="spellEnd"/>
      <w:r w:rsidR="00470512">
        <w:t xml:space="preserve"> </w:t>
      </w:r>
      <w:r w:rsidR="00953B32">
        <w:t xml:space="preserve">waves </w:t>
      </w:r>
      <w:r w:rsidR="00470512">
        <w:t xml:space="preserve">is that </w:t>
      </w:r>
      <w:r w:rsidR="00B22F88">
        <w:t xml:space="preserve">the signals are continuous. </w:t>
      </w:r>
      <w:r w:rsidR="001B7F2C">
        <w:t>[4]</w:t>
      </w:r>
    </w:p>
    <w:p w14:paraId="61BB40AD" w14:textId="13C34ABA" w:rsidR="00231F8E" w:rsidRDefault="00231F8E" w:rsidP="00941740"/>
    <w:p w14:paraId="2494F7A5" w14:textId="0EC38B51" w:rsidR="00E16BDF" w:rsidRDefault="00E16BDF" w:rsidP="00941740"/>
    <w:p w14:paraId="55F39080" w14:textId="77777777" w:rsidR="00231F8E" w:rsidRDefault="00231F8E" w:rsidP="00D0731A"/>
    <w:p w14:paraId="29091845" w14:textId="77777777" w:rsidR="00231F8E" w:rsidRDefault="00231F8E" w:rsidP="00D0731A"/>
    <w:p w14:paraId="74C66FC8" w14:textId="6EA3F980" w:rsidR="00231F8E" w:rsidRDefault="00231F8E" w:rsidP="00D0731A"/>
    <w:p w14:paraId="359A6FA5" w14:textId="202B87B9" w:rsidR="00D0731A" w:rsidRDefault="00D0731A" w:rsidP="00D0731A"/>
    <w:p w14:paraId="5BDE42B8" w14:textId="49F8E26C" w:rsidR="00231F8E" w:rsidRDefault="009976E3" w:rsidP="00D0731A">
      <w:r>
        <w:tab/>
      </w:r>
      <w:r>
        <w:tab/>
      </w:r>
      <w:r>
        <w:tab/>
      </w:r>
      <w:r>
        <w:tab/>
      </w:r>
      <w:r>
        <w:tab/>
      </w:r>
    </w:p>
    <w:p w14:paraId="706D49FC" w14:textId="1B109B69" w:rsidR="00231F8E" w:rsidRDefault="00231F8E" w:rsidP="00D0731A"/>
    <w:p w14:paraId="6D4BED04" w14:textId="26EC4D18" w:rsidR="00231F8E" w:rsidRDefault="00231F8E" w:rsidP="00D0731A">
      <w:r>
        <w:rPr>
          <w:noProof/>
        </w:rPr>
        <w:lastRenderedPageBreak/>
        <w:drawing>
          <wp:anchor distT="0" distB="0" distL="114300" distR="114300" simplePos="0" relativeHeight="251659265" behindDoc="0" locked="0" layoutInCell="1" allowOverlap="1" wp14:anchorId="50044DC7" wp14:editId="7F164BB2">
            <wp:simplePos x="0" y="0"/>
            <wp:positionH relativeFrom="column">
              <wp:posOffset>571500</wp:posOffset>
            </wp:positionH>
            <wp:positionV relativeFrom="paragraph">
              <wp:posOffset>0</wp:posOffset>
            </wp:positionV>
            <wp:extent cx="4597400" cy="1981200"/>
            <wp:effectExtent l="0" t="0" r="0" b="0"/>
            <wp:wrapTopAndBottom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05 at 5.02.09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5701F" w14:textId="6266FA19" w:rsidR="00231F8E" w:rsidRDefault="00231F8E" w:rsidP="00D0731A"/>
    <w:p w14:paraId="5CF4CDA1" w14:textId="77777777" w:rsidR="00231F8E" w:rsidRPr="00941740" w:rsidRDefault="00231F8E" w:rsidP="00231F8E">
      <w:pPr>
        <w:ind w:left="2160" w:firstLine="720"/>
      </w:pPr>
      <w:r>
        <w:t>Fig. X XXXXX [1]</w:t>
      </w:r>
    </w:p>
    <w:p w14:paraId="62BF6597" w14:textId="5FE2EF7B" w:rsidR="00231F8E" w:rsidRDefault="00231F8E" w:rsidP="00D0731A"/>
    <w:p w14:paraId="6D4E6E34" w14:textId="345191B6" w:rsidR="00231F8E" w:rsidRDefault="00231F8E" w:rsidP="00D0731A"/>
    <w:p w14:paraId="5034CDF3" w14:textId="557AE6E7" w:rsidR="00231F8E" w:rsidRDefault="00231F8E" w:rsidP="00D0731A"/>
    <w:p w14:paraId="35586880" w14:textId="73C0D416" w:rsidR="00231F8E" w:rsidRDefault="00231F8E" w:rsidP="00D0731A"/>
    <w:p w14:paraId="7504B7F3" w14:textId="01477B8D" w:rsidR="00231F8E" w:rsidRDefault="00231F8E" w:rsidP="00D0731A"/>
    <w:p w14:paraId="33D49181" w14:textId="4ACB8B42" w:rsidR="00231F8E" w:rsidRDefault="00231F8E" w:rsidP="00D0731A"/>
    <w:p w14:paraId="0B88869C" w14:textId="2ADE6C1D" w:rsidR="00231F8E" w:rsidRDefault="00231F8E" w:rsidP="00D0731A"/>
    <w:p w14:paraId="27A0A252" w14:textId="0D26E116" w:rsidR="00231F8E" w:rsidRDefault="00231F8E" w:rsidP="00D0731A"/>
    <w:p w14:paraId="4751F48D" w14:textId="25C804E9" w:rsidR="00231F8E" w:rsidRDefault="00231F8E" w:rsidP="00D0731A"/>
    <w:p w14:paraId="44FEC722" w14:textId="035DC0F5" w:rsidR="00231F8E" w:rsidRDefault="00231F8E" w:rsidP="00D0731A"/>
    <w:p w14:paraId="59BC43FD" w14:textId="2E5B765D" w:rsidR="00231F8E" w:rsidRDefault="00231F8E" w:rsidP="00D0731A">
      <w:r>
        <w:rPr>
          <w:noProof/>
        </w:rPr>
        <w:drawing>
          <wp:anchor distT="0" distB="0" distL="114300" distR="114300" simplePos="0" relativeHeight="251660289" behindDoc="0" locked="0" layoutInCell="1" allowOverlap="1" wp14:anchorId="53FBE588" wp14:editId="4E224E30">
            <wp:simplePos x="0" y="0"/>
            <wp:positionH relativeFrom="column">
              <wp:posOffset>-76200</wp:posOffset>
            </wp:positionH>
            <wp:positionV relativeFrom="paragraph">
              <wp:posOffset>238125</wp:posOffset>
            </wp:positionV>
            <wp:extent cx="5943600" cy="2757170"/>
            <wp:effectExtent l="0" t="0" r="0" b="0"/>
            <wp:wrapTopAndBottom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05 at 4.59.1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9A8C01" w14:textId="77777777" w:rsidR="00231F8E" w:rsidRDefault="00231F8E" w:rsidP="00D0731A"/>
    <w:p w14:paraId="7E0A7D5E" w14:textId="77777777" w:rsidR="00231F8E" w:rsidRDefault="00231F8E" w:rsidP="00D0731A"/>
    <w:p w14:paraId="31A5159E" w14:textId="53BF4814" w:rsidR="00231F8E" w:rsidRPr="0006682C" w:rsidRDefault="009976E3" w:rsidP="0006682C">
      <w:pPr>
        <w:ind w:left="2880" w:firstLine="720"/>
      </w:pPr>
      <w:r>
        <w:t>Fig. X XXXXX [</w:t>
      </w:r>
      <w:r w:rsidR="00E16BDF">
        <w:t>5</w:t>
      </w:r>
      <w:r>
        <w:t>]</w:t>
      </w:r>
    </w:p>
    <w:p w14:paraId="65676D2A" w14:textId="77777777" w:rsidR="00231F8E" w:rsidRDefault="00231F8E" w:rsidP="0006682C"/>
    <w:p w14:paraId="16F10295" w14:textId="77777777" w:rsidR="00231F8E" w:rsidRDefault="00231F8E" w:rsidP="0006682C"/>
    <w:p w14:paraId="1AEF59B9" w14:textId="6BB3BC9E" w:rsidR="00231F8E" w:rsidRDefault="0006682C" w:rsidP="0006682C">
      <w:r>
        <w:lastRenderedPageBreak/>
        <w:t xml:space="preserve">MORE THOERY ON FITLERS </w:t>
      </w:r>
      <w:r w:rsidR="006042E5">
        <w:t>AND OP AMPS</w:t>
      </w:r>
    </w:p>
    <w:p w14:paraId="4B5BDC76" w14:textId="36FCCA72" w:rsidR="00E431FA" w:rsidRPr="004D46C6" w:rsidRDefault="004D46C6" w:rsidP="004D46C6">
      <w:pPr>
        <w:pStyle w:val="Heading1"/>
        <w:rPr>
          <w:rFonts w:asciiTheme="majorBidi" w:hAnsiTheme="majorBidi"/>
        </w:rPr>
      </w:pPr>
      <w:bookmarkStart w:id="6" w:name="_Toc42287912"/>
      <w:r>
        <w:rPr>
          <w:rFonts w:asciiTheme="majorBidi" w:hAnsiTheme="majorBidi"/>
        </w:rPr>
        <w:lastRenderedPageBreak/>
        <w:t>Body</w:t>
      </w:r>
      <w:r w:rsidRPr="004D46C6">
        <w:rPr>
          <w:rFonts w:asciiTheme="majorBidi" w:hAnsiTheme="majorBidi"/>
        </w:rPr>
        <w:t xml:space="preserve"> 1</w:t>
      </w:r>
      <w:bookmarkEnd w:id="6"/>
    </w:p>
    <w:p w14:paraId="128D13E6" w14:textId="75DD2E9C" w:rsidR="00780578" w:rsidRDefault="00B918BA" w:rsidP="00C44688">
      <w:r>
        <w:rPr>
          <w:noProof/>
        </w:rPr>
        <w:lastRenderedPageBreak/>
        <w:drawing>
          <wp:inline distT="0" distB="0" distL="0" distR="0" wp14:anchorId="6AD117C2" wp14:editId="5EF921CB">
            <wp:extent cx="5370830" cy="8229600"/>
            <wp:effectExtent l="0" t="0" r="127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05 at 7.11.43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A0DE2" wp14:editId="207E3BBC">
            <wp:extent cx="4025900" cy="59055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05 at 5.47.0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B316A" wp14:editId="025CECF9">
            <wp:extent cx="5943600" cy="118427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05 at 7.07.34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04B239" wp14:editId="04DBEDEA">
            <wp:extent cx="4114800" cy="57531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05 at 5.36.5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67A87" wp14:editId="69862653">
            <wp:extent cx="4102100" cy="586740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05 at 5.33.1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2AF18" wp14:editId="0BEE16E2">
            <wp:extent cx="5943600" cy="4829810"/>
            <wp:effectExtent l="0" t="0" r="0" b="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05 at 7.13.04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21FCA" wp14:editId="62E9D8F6">
            <wp:extent cx="5943600" cy="4732655"/>
            <wp:effectExtent l="0" t="0" r="0" b="444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05 at 7.12.5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F424" w14:textId="08E4E95A" w:rsidR="00780578" w:rsidRDefault="00B918BA" w:rsidP="00C44688">
      <w:r>
        <w:rPr>
          <w:noProof/>
        </w:rPr>
        <w:lastRenderedPageBreak/>
        <w:drawing>
          <wp:inline distT="0" distB="0" distL="0" distR="0" wp14:anchorId="50D8E0C9" wp14:editId="136C54E4">
            <wp:extent cx="4918075" cy="82296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05 at 7.11.5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0D49" w14:textId="77777777" w:rsidR="00780578" w:rsidRPr="004D46C6" w:rsidRDefault="00780578" w:rsidP="004D46C6">
      <w:pPr>
        <w:pStyle w:val="Heading1"/>
        <w:rPr>
          <w:rFonts w:asciiTheme="majorBidi" w:hAnsiTheme="majorBidi"/>
        </w:rPr>
      </w:pPr>
      <w:bookmarkStart w:id="7" w:name="_Toc42287913"/>
      <w:r w:rsidRPr="004D46C6">
        <w:rPr>
          <w:rFonts w:asciiTheme="majorBidi" w:hAnsiTheme="majorBidi"/>
        </w:rPr>
        <w:lastRenderedPageBreak/>
        <w:t>Conclusion</w:t>
      </w:r>
      <w:bookmarkEnd w:id="7"/>
    </w:p>
    <w:p w14:paraId="0E9EB74D" w14:textId="77777777" w:rsidR="00780578" w:rsidRDefault="00780578" w:rsidP="00780578"/>
    <w:p w14:paraId="65BA56BD" w14:textId="77777777" w:rsidR="00780578" w:rsidRDefault="00780578" w:rsidP="00780578"/>
    <w:p w14:paraId="21C13918" w14:textId="77777777" w:rsidR="00780578" w:rsidRDefault="00780578" w:rsidP="00780578"/>
    <w:p w14:paraId="3A70AD04" w14:textId="37130C1E" w:rsidR="008560E3" w:rsidRPr="004D46C6" w:rsidRDefault="008560E3" w:rsidP="004D46C6">
      <w:pPr>
        <w:pStyle w:val="Heading1"/>
        <w:rPr>
          <w:rFonts w:asciiTheme="majorBidi" w:hAnsiTheme="majorBidi"/>
        </w:rPr>
      </w:pPr>
      <w:bookmarkStart w:id="8" w:name="_Toc42287914"/>
      <w:r w:rsidRPr="004D46C6">
        <w:rPr>
          <w:rFonts w:asciiTheme="majorBidi" w:hAnsiTheme="majorBidi"/>
        </w:rPr>
        <w:t>References</w:t>
      </w:r>
      <w:bookmarkEnd w:id="8"/>
    </w:p>
    <w:p w14:paraId="4148B34D" w14:textId="0B89FA69" w:rsidR="00112EB1" w:rsidRDefault="00112EB1" w:rsidP="00112EB1">
      <w:pPr>
        <w:rPr>
          <w:rFonts w:ascii="Open Sans" w:hAnsi="Open Sans"/>
          <w:color w:val="000000"/>
          <w:sz w:val="20"/>
          <w:szCs w:val="20"/>
          <w:shd w:val="clear" w:color="auto" w:fill="FFFFFF"/>
        </w:rPr>
      </w:pPr>
      <w:r w:rsidRPr="00112EB1">
        <w:rPr>
          <w:rFonts w:ascii="Open Sans" w:hAnsi="Open Sans"/>
          <w:color w:val="000000"/>
          <w:sz w:val="20"/>
          <w:szCs w:val="20"/>
          <w:shd w:val="clear" w:color="auto" w:fill="FFFFFF"/>
        </w:rPr>
        <w:t>[</w:t>
      </w:r>
      <w:proofErr w:type="gramStart"/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1</w:t>
      </w:r>
      <w:r w:rsidRPr="00112EB1">
        <w:rPr>
          <w:rFonts w:ascii="Open Sans" w:hAnsi="Open Sans"/>
          <w:color w:val="000000"/>
          <w:sz w:val="20"/>
          <w:szCs w:val="20"/>
          <w:shd w:val="clear" w:color="auto" w:fill="FFFFFF"/>
        </w:rPr>
        <w:t>]</w:t>
      </w:r>
      <w:r w:rsidRPr="00112EB1">
        <w:rPr>
          <w:rFonts w:ascii="Open Sans" w:hAnsi="Open Sans"/>
          <w:i/>
          <w:iCs/>
          <w:color w:val="000000"/>
          <w:sz w:val="20"/>
          <w:szCs w:val="20"/>
          <w:shd w:val="clear" w:color="auto" w:fill="FFFFFF"/>
        </w:rPr>
        <w:t>QUT</w:t>
      </w:r>
      <w:proofErr w:type="gramEnd"/>
      <w:r w:rsidRPr="00112EB1">
        <w:rPr>
          <w:rFonts w:ascii="Open Sans" w:hAnsi="Open Sans"/>
          <w:i/>
          <w:iCs/>
          <w:color w:val="000000"/>
          <w:sz w:val="20"/>
          <w:szCs w:val="20"/>
          <w:shd w:val="clear" w:color="auto" w:fill="FFFFFF"/>
        </w:rPr>
        <w:t xml:space="preserve"> Blackboard</w:t>
      </w:r>
      <w:r w:rsidRPr="00112EB1"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, 2020. [Online]. Available: https://blackboard.qut.edu.au/bbcswebdav/pid-8450378-dt-content-rid-30612278_1/courses/EGB240_20se1/EGB240_Assessment2_2020_Rev1.pdf. [Accessed: </w:t>
      </w:r>
      <w:r w:rsidR="00FE1152">
        <w:rPr>
          <w:rFonts w:ascii="Open Sans" w:hAnsi="Open Sans"/>
          <w:color w:val="000000"/>
          <w:sz w:val="20"/>
          <w:szCs w:val="20"/>
          <w:shd w:val="clear" w:color="auto" w:fill="FFFFFF"/>
        </w:rPr>
        <w:t>15</w:t>
      </w:r>
      <w:r w:rsidRPr="00112EB1"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- </w:t>
      </w:r>
      <w:r w:rsidR="0036278A">
        <w:rPr>
          <w:rFonts w:ascii="Open Sans" w:hAnsi="Open Sans"/>
          <w:color w:val="000000"/>
          <w:sz w:val="20"/>
          <w:szCs w:val="20"/>
          <w:shd w:val="clear" w:color="auto" w:fill="FFFFFF"/>
        </w:rPr>
        <w:t>May</w:t>
      </w:r>
      <w:r w:rsidRPr="00112EB1">
        <w:rPr>
          <w:rFonts w:ascii="Open Sans" w:hAnsi="Open Sans"/>
          <w:color w:val="000000"/>
          <w:sz w:val="20"/>
          <w:szCs w:val="20"/>
          <w:shd w:val="clear" w:color="auto" w:fill="FFFFFF"/>
        </w:rPr>
        <w:t>- 2020].</w:t>
      </w:r>
    </w:p>
    <w:p w14:paraId="0D4ABF35" w14:textId="77777777" w:rsidR="00474F57" w:rsidRDefault="00474F57" w:rsidP="00112EB1">
      <w:pPr>
        <w:rPr>
          <w:rFonts w:ascii="Open Sans" w:hAnsi="Open Sans"/>
          <w:color w:val="000000"/>
          <w:sz w:val="20"/>
          <w:szCs w:val="20"/>
          <w:shd w:val="clear" w:color="auto" w:fill="FFFFFF"/>
        </w:rPr>
      </w:pPr>
    </w:p>
    <w:p w14:paraId="1BFBF2D3" w14:textId="533A753C" w:rsidR="00474F57" w:rsidRPr="00474F57" w:rsidRDefault="00474F57" w:rsidP="00474F57">
      <w:r w:rsidRPr="00474F57">
        <w:rPr>
          <w:rFonts w:ascii="Open Sans" w:hAnsi="Open Sans"/>
          <w:color w:val="000000"/>
          <w:sz w:val="20"/>
          <w:szCs w:val="20"/>
          <w:shd w:val="clear" w:color="auto" w:fill="FFFFFF"/>
        </w:rPr>
        <w:t>[2]"Human Voice Frequency Range - Sound Engineering Academy", </w:t>
      </w:r>
      <w:r w:rsidRPr="00474F57">
        <w:rPr>
          <w:rFonts w:ascii="Open Sans" w:hAnsi="Open Sans"/>
          <w:i/>
          <w:iCs/>
          <w:color w:val="000000"/>
          <w:sz w:val="20"/>
          <w:szCs w:val="20"/>
          <w:shd w:val="clear" w:color="auto" w:fill="FFFFFF"/>
        </w:rPr>
        <w:t>Sound Engineering Academy</w:t>
      </w:r>
      <w:r w:rsidRPr="00474F57"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, 2020. [Online]. Available: https://www.seaindia.in/human-voice-frequency-range/. [Accessed: </w:t>
      </w:r>
      <w:r w:rsidR="00FE1152">
        <w:rPr>
          <w:rFonts w:ascii="Open Sans" w:hAnsi="Open Sans"/>
          <w:color w:val="000000"/>
          <w:sz w:val="20"/>
          <w:szCs w:val="20"/>
          <w:shd w:val="clear" w:color="auto" w:fill="FFFFFF"/>
        </w:rPr>
        <w:t>16</w:t>
      </w:r>
      <w:r w:rsidRPr="00474F57"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- </w:t>
      </w:r>
      <w:r w:rsidR="00C22539">
        <w:rPr>
          <w:rFonts w:ascii="Open Sans" w:hAnsi="Open Sans"/>
          <w:color w:val="000000"/>
          <w:sz w:val="20"/>
          <w:szCs w:val="20"/>
          <w:shd w:val="clear" w:color="auto" w:fill="FFFFFF"/>
        </w:rPr>
        <w:t>May</w:t>
      </w:r>
      <w:r w:rsidRPr="00474F57">
        <w:rPr>
          <w:rFonts w:ascii="Open Sans" w:hAnsi="Open Sans"/>
          <w:color w:val="000000"/>
          <w:sz w:val="20"/>
          <w:szCs w:val="20"/>
          <w:shd w:val="clear" w:color="auto" w:fill="FFFFFF"/>
        </w:rPr>
        <w:t>- 2020].</w:t>
      </w:r>
    </w:p>
    <w:p w14:paraId="7266687C" w14:textId="77777777" w:rsidR="00474F57" w:rsidRPr="00112EB1" w:rsidRDefault="00474F57" w:rsidP="00112EB1"/>
    <w:p w14:paraId="1725720B" w14:textId="7ECE5FD5" w:rsidR="00D0731A" w:rsidRDefault="00D0731A" w:rsidP="00D0731A"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[3]"Human hearing </w:t>
      </w:r>
      <w:proofErr w:type="spellStart"/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andvoice</w:t>
      </w:r>
      <w:proofErr w:type="spellEnd"/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", </w:t>
      </w:r>
      <w:r>
        <w:rPr>
          <w:rFonts w:ascii="Open Sans" w:hAnsi="Open Sans"/>
          <w:i/>
          <w:iCs/>
          <w:color w:val="000000"/>
          <w:sz w:val="20"/>
          <w:szCs w:val="20"/>
          <w:shd w:val="clear" w:color="auto" w:fill="FFFFFF"/>
        </w:rPr>
        <w:t>Users.cs.cf.ac.uk</w:t>
      </w:r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, 2020. [Online]. Available: https://users.cs.cf.ac.uk/Dave.Marshall/Multimedia/node271.html. [Accessed: </w:t>
      </w:r>
      <w:r w:rsidR="00FE1152">
        <w:rPr>
          <w:rFonts w:ascii="Open Sans" w:hAnsi="Open Sans"/>
          <w:color w:val="000000"/>
          <w:sz w:val="20"/>
          <w:szCs w:val="20"/>
          <w:shd w:val="clear" w:color="auto" w:fill="FFFFFF"/>
        </w:rPr>
        <w:t>16</w:t>
      </w:r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- </w:t>
      </w:r>
      <w:r w:rsidR="00C22539">
        <w:rPr>
          <w:rFonts w:ascii="Open Sans" w:hAnsi="Open Sans"/>
          <w:color w:val="000000"/>
          <w:sz w:val="20"/>
          <w:szCs w:val="20"/>
          <w:shd w:val="clear" w:color="auto" w:fill="FFFFFF"/>
        </w:rPr>
        <w:t>May</w:t>
      </w:r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- 2020].</w:t>
      </w:r>
    </w:p>
    <w:p w14:paraId="2C3AF3C6" w14:textId="77777777" w:rsidR="001B7F2C" w:rsidRDefault="001B7F2C" w:rsidP="0036278A">
      <w:pPr>
        <w:rPr>
          <w:rFonts w:ascii="Open Sans" w:hAnsi="Open Sans"/>
          <w:color w:val="000000"/>
          <w:sz w:val="20"/>
          <w:szCs w:val="20"/>
          <w:shd w:val="clear" w:color="auto" w:fill="FFFFFF"/>
        </w:rPr>
      </w:pPr>
    </w:p>
    <w:p w14:paraId="4B0A8FF7" w14:textId="0E3F44B1" w:rsidR="0036278A" w:rsidRDefault="0036278A" w:rsidP="0036278A"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[4]"Analog and Digital Signal Explained - </w:t>
      </w:r>
      <w:proofErr w:type="spellStart"/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Soundbridge</w:t>
      </w:r>
      <w:proofErr w:type="spellEnd"/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", </w:t>
      </w:r>
      <w:proofErr w:type="spellStart"/>
      <w:r>
        <w:rPr>
          <w:rFonts w:ascii="Open Sans" w:hAnsi="Open Sans"/>
          <w:i/>
          <w:iCs/>
          <w:color w:val="000000"/>
          <w:sz w:val="20"/>
          <w:szCs w:val="20"/>
          <w:shd w:val="clear" w:color="auto" w:fill="FFFFFF"/>
        </w:rPr>
        <w:t>SoundBridge</w:t>
      </w:r>
      <w:proofErr w:type="spellEnd"/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, 2020. [Online]. Available: https://soundbridge.io/analog-digital-signal-explained/#:~:text=In%20other%20words%2C%20Analog%20signals,of%20a%20continuously%20variable%20quantity.&amp;text=This%20is%20what%20analog%20represents. [Accessed: </w:t>
      </w:r>
      <w:r w:rsidR="00FE1152">
        <w:rPr>
          <w:rFonts w:ascii="Open Sans" w:hAnsi="Open Sans"/>
          <w:color w:val="000000"/>
          <w:sz w:val="20"/>
          <w:szCs w:val="20"/>
          <w:shd w:val="clear" w:color="auto" w:fill="FFFFFF"/>
        </w:rPr>
        <w:t>16</w:t>
      </w:r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- </w:t>
      </w:r>
      <w:r w:rsidR="007E5E30">
        <w:rPr>
          <w:rFonts w:ascii="Open Sans" w:hAnsi="Open Sans"/>
          <w:color w:val="000000"/>
          <w:sz w:val="20"/>
          <w:szCs w:val="20"/>
          <w:shd w:val="clear" w:color="auto" w:fill="FFFFFF"/>
        </w:rPr>
        <w:t>May</w:t>
      </w:r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- 2020].</w:t>
      </w:r>
    </w:p>
    <w:p w14:paraId="0040CBF5" w14:textId="77777777" w:rsidR="00C13587" w:rsidRPr="00112EB1" w:rsidRDefault="00C13587" w:rsidP="00112EB1"/>
    <w:p w14:paraId="63FD8D3C" w14:textId="77777777" w:rsidR="00E16BDF" w:rsidRDefault="00E16BDF" w:rsidP="00E16BDF"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[5]"Difference Between Analog </w:t>
      </w:r>
      <w:proofErr w:type="gramStart"/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And</w:t>
      </w:r>
      <w:proofErr w:type="gramEnd"/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 xml:space="preserve"> Digital Signal in Tabular Form | BYJU'S", </w:t>
      </w:r>
      <w:r>
        <w:rPr>
          <w:rFonts w:ascii="Open Sans" w:hAnsi="Open Sans"/>
          <w:i/>
          <w:iCs/>
          <w:color w:val="000000"/>
          <w:sz w:val="20"/>
          <w:szCs w:val="20"/>
          <w:shd w:val="clear" w:color="auto" w:fill="FFFFFF"/>
        </w:rPr>
        <w:t>BYJUS</w:t>
      </w:r>
      <w:r>
        <w:rPr>
          <w:rFonts w:ascii="Open Sans" w:hAnsi="Open Sans"/>
          <w:color w:val="000000"/>
          <w:sz w:val="20"/>
          <w:szCs w:val="20"/>
          <w:shd w:val="clear" w:color="auto" w:fill="FFFFFF"/>
        </w:rPr>
        <w:t>, 2020. [Online]. Available: https://byjus.com/physics/difference-between-analog-and-digital/. [Accessed: 16- May- 2020].</w:t>
      </w:r>
    </w:p>
    <w:p w14:paraId="5B79775A" w14:textId="77777777" w:rsidR="004E2455" w:rsidRDefault="004E2455" w:rsidP="008560E3"/>
    <w:p w14:paraId="43B98EA9" w14:textId="77777777" w:rsidR="004E2455" w:rsidRDefault="004E2455" w:rsidP="008560E3"/>
    <w:p w14:paraId="143C6412" w14:textId="15BD92AA" w:rsidR="004E2455" w:rsidRDefault="004E2455" w:rsidP="004D46C6">
      <w:pPr>
        <w:pStyle w:val="Heading1"/>
        <w:rPr>
          <w:rFonts w:asciiTheme="majorBidi" w:hAnsiTheme="majorBidi"/>
        </w:rPr>
      </w:pPr>
      <w:bookmarkStart w:id="9" w:name="_Toc42287915"/>
      <w:r w:rsidRPr="004D46C6">
        <w:rPr>
          <w:rFonts w:asciiTheme="majorBidi" w:hAnsiTheme="majorBidi"/>
        </w:rPr>
        <w:t>Appendices</w:t>
      </w:r>
      <w:bookmarkEnd w:id="9"/>
    </w:p>
    <w:p w14:paraId="4407F23F" w14:textId="77777777" w:rsidR="006F6862" w:rsidRDefault="006F6862" w:rsidP="006F6862"/>
    <w:p w14:paraId="1971DABC" w14:textId="012B8D63" w:rsidR="006F6862" w:rsidRPr="006F6862" w:rsidRDefault="006F6862" w:rsidP="006F6862">
      <w:pPr>
        <w:pStyle w:val="Heading2"/>
      </w:pPr>
      <w:bookmarkStart w:id="10" w:name="_Toc42287916"/>
      <w:r>
        <w:t xml:space="preserve">Appendix A - </w:t>
      </w:r>
      <w:r w:rsidR="006F174F">
        <w:t>Extension</w:t>
      </w:r>
      <w:bookmarkEnd w:id="10"/>
    </w:p>
    <w:p w14:paraId="5D543793" w14:textId="77777777" w:rsidR="004E2455" w:rsidRPr="008560E3" w:rsidRDefault="004E2455" w:rsidP="008560E3"/>
    <w:p w14:paraId="0EDB35BF" w14:textId="770FD43B" w:rsidR="00780578" w:rsidRPr="00780578" w:rsidRDefault="007F1096" w:rsidP="00780578">
      <w:r>
        <w:rPr>
          <w:noProof/>
        </w:rPr>
        <w:lastRenderedPageBreak/>
        <w:drawing>
          <wp:inline distT="0" distB="0" distL="0" distR="0" wp14:anchorId="354DE59A" wp14:editId="164888C1">
            <wp:extent cx="5943600" cy="7481570"/>
            <wp:effectExtent l="0" t="0" r="0" b="0"/>
            <wp:docPr id="15" name="Picture 1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05 at 11.25.5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F7D0" w14:textId="7855CF86" w:rsidR="00780578" w:rsidRDefault="00B918BA" w:rsidP="00C44688">
      <w:r>
        <w:rPr>
          <w:noProof/>
        </w:rPr>
        <w:lastRenderedPageBreak/>
        <w:drawing>
          <wp:inline distT="0" distB="0" distL="0" distR="0" wp14:anchorId="0F074C28" wp14:editId="64BE0E92">
            <wp:extent cx="5943600" cy="659320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05 at 10.17.5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5727E" wp14:editId="3A034DF4">
            <wp:extent cx="5943600" cy="6648450"/>
            <wp:effectExtent l="0" t="0" r="0" b="63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05 at 10.17.40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05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altName w:val="Times New Roman"/>
    <w:panose1 w:val="020B0604020202020204"/>
    <w:charset w:val="00"/>
    <w:family w:val="auto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2288081"/>
    <w:rsid w:val="0001303A"/>
    <w:rsid w:val="000268E3"/>
    <w:rsid w:val="0006682C"/>
    <w:rsid w:val="000767D1"/>
    <w:rsid w:val="000779DD"/>
    <w:rsid w:val="0009350F"/>
    <w:rsid w:val="00112EB1"/>
    <w:rsid w:val="00131BA7"/>
    <w:rsid w:val="0018216D"/>
    <w:rsid w:val="001B3E5E"/>
    <w:rsid w:val="001B7F2C"/>
    <w:rsid w:val="001D2A74"/>
    <w:rsid w:val="00217F2D"/>
    <w:rsid w:val="002236EB"/>
    <w:rsid w:val="0022527B"/>
    <w:rsid w:val="00231F8E"/>
    <w:rsid w:val="00245991"/>
    <w:rsid w:val="0025533D"/>
    <w:rsid w:val="00255A57"/>
    <w:rsid w:val="002B0DEA"/>
    <w:rsid w:val="002B443D"/>
    <w:rsid w:val="002B78DB"/>
    <w:rsid w:val="002D01B1"/>
    <w:rsid w:val="002E43C3"/>
    <w:rsid w:val="002F23F5"/>
    <w:rsid w:val="0036278A"/>
    <w:rsid w:val="003648FA"/>
    <w:rsid w:val="003701C9"/>
    <w:rsid w:val="00374602"/>
    <w:rsid w:val="00381C3A"/>
    <w:rsid w:val="003E6F1C"/>
    <w:rsid w:val="00462013"/>
    <w:rsid w:val="00470512"/>
    <w:rsid w:val="00474F57"/>
    <w:rsid w:val="00481879"/>
    <w:rsid w:val="0049216A"/>
    <w:rsid w:val="004A26B9"/>
    <w:rsid w:val="004A6F05"/>
    <w:rsid w:val="004D311D"/>
    <w:rsid w:val="004D46C6"/>
    <w:rsid w:val="004E2455"/>
    <w:rsid w:val="00574659"/>
    <w:rsid w:val="006042E5"/>
    <w:rsid w:val="006260CE"/>
    <w:rsid w:val="006755C5"/>
    <w:rsid w:val="006A1C00"/>
    <w:rsid w:val="006F174F"/>
    <w:rsid w:val="006F32A3"/>
    <w:rsid w:val="006F6862"/>
    <w:rsid w:val="007034C2"/>
    <w:rsid w:val="007208F9"/>
    <w:rsid w:val="00743800"/>
    <w:rsid w:val="00780578"/>
    <w:rsid w:val="007878EF"/>
    <w:rsid w:val="007A4371"/>
    <w:rsid w:val="007A7DC1"/>
    <w:rsid w:val="007E5E30"/>
    <w:rsid w:val="007F1096"/>
    <w:rsid w:val="007F605A"/>
    <w:rsid w:val="008560D4"/>
    <w:rsid w:val="008560E3"/>
    <w:rsid w:val="008A2779"/>
    <w:rsid w:val="008A2E1C"/>
    <w:rsid w:val="008E1F04"/>
    <w:rsid w:val="00935144"/>
    <w:rsid w:val="00941740"/>
    <w:rsid w:val="00953B32"/>
    <w:rsid w:val="00963732"/>
    <w:rsid w:val="00984A0A"/>
    <w:rsid w:val="00990CE1"/>
    <w:rsid w:val="009976E3"/>
    <w:rsid w:val="009A1DE7"/>
    <w:rsid w:val="009F6388"/>
    <w:rsid w:val="00A012EA"/>
    <w:rsid w:val="00A13ED2"/>
    <w:rsid w:val="00A210F5"/>
    <w:rsid w:val="00A700BA"/>
    <w:rsid w:val="00A84A8C"/>
    <w:rsid w:val="00AD101D"/>
    <w:rsid w:val="00B22F88"/>
    <w:rsid w:val="00B334B5"/>
    <w:rsid w:val="00B918BA"/>
    <w:rsid w:val="00B94ADB"/>
    <w:rsid w:val="00BA0966"/>
    <w:rsid w:val="00BA60E6"/>
    <w:rsid w:val="00BF16B2"/>
    <w:rsid w:val="00C12758"/>
    <w:rsid w:val="00C13587"/>
    <w:rsid w:val="00C22539"/>
    <w:rsid w:val="00C44688"/>
    <w:rsid w:val="00C55368"/>
    <w:rsid w:val="00C64E6B"/>
    <w:rsid w:val="00C7354F"/>
    <w:rsid w:val="00C8037F"/>
    <w:rsid w:val="00CD7E36"/>
    <w:rsid w:val="00D0731A"/>
    <w:rsid w:val="00D3280B"/>
    <w:rsid w:val="00D333A5"/>
    <w:rsid w:val="00E12BC2"/>
    <w:rsid w:val="00E1594E"/>
    <w:rsid w:val="00E16BDF"/>
    <w:rsid w:val="00E431FA"/>
    <w:rsid w:val="00E533E4"/>
    <w:rsid w:val="00E8543C"/>
    <w:rsid w:val="00EE4F1F"/>
    <w:rsid w:val="00F137DA"/>
    <w:rsid w:val="00F25DC8"/>
    <w:rsid w:val="00F55D1B"/>
    <w:rsid w:val="00F875D5"/>
    <w:rsid w:val="00FE1152"/>
    <w:rsid w:val="22288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88081"/>
  <w15:chartTrackingRefBased/>
  <w15:docId w15:val="{015A4B61-B9E1-C348-BCDE-CA6E19B77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6BD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A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6F0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6F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599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6F0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AU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4A6F0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AU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4A6F05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4A6F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6F05"/>
    <w:rPr>
      <w:rFonts w:asciiTheme="majorHAnsi" w:eastAsiaTheme="majorEastAsia" w:hAnsiTheme="majorHAnsi" w:cstheme="majorBidi"/>
      <w:spacing w:val="-10"/>
      <w:kern w:val="28"/>
      <w:sz w:val="56"/>
      <w:szCs w:val="56"/>
      <w:lang w:val="en-AU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4A6F0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A6F05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A6F0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24599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A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08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E0EBD93-BEAB-7C4B-B985-AD8B3C868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18</Pages>
  <Words>579</Words>
  <Characters>3302</Characters>
  <Application>Microsoft Office Word</Application>
  <DocSecurity>0</DocSecurity>
  <Lines>27</Lines>
  <Paragraphs>7</Paragraphs>
  <ScaleCrop>false</ScaleCrop>
  <Company/>
  <LinksUpToDate>false</LinksUpToDate>
  <CharactersWithSpaces>3874</CharactersWithSpaces>
  <SharedDoc>false</SharedDoc>
  <HLinks>
    <vt:vector size="48" baseType="variant"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_Toc42254307</vt:lpwstr>
      </vt:variant>
      <vt:variant>
        <vt:i4>1376306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_Toc42254306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_Toc42254305</vt:lpwstr>
      </vt:variant>
      <vt:variant>
        <vt:i4>1507378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_Toc42254304</vt:lpwstr>
      </vt:variant>
      <vt:variant>
        <vt:i4>1048626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_Toc42254303</vt:lpwstr>
      </vt:variant>
      <vt:variant>
        <vt:i4>1114162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_Toc42254302</vt:lpwstr>
      </vt:variant>
      <vt:variant>
        <vt:i4>1179698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_Toc42254301</vt:lpwstr>
      </vt:variant>
      <vt:variant>
        <vt:i4>1245234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_Toc42254300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 Misura Minduwara Kaluarachchi</dc:creator>
  <cp:keywords/>
  <dc:description/>
  <cp:lastModifiedBy>Don Misura Minduwara Kaluarachchi</cp:lastModifiedBy>
  <cp:revision>78</cp:revision>
  <dcterms:created xsi:type="dcterms:W3CDTF">2020-06-04T09:28:00Z</dcterms:created>
  <dcterms:modified xsi:type="dcterms:W3CDTF">2020-06-05T13:25:00Z</dcterms:modified>
</cp:coreProperties>
</file>